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31" w:rsidRPr="005C181C" w:rsidRDefault="007B5731" w:rsidP="007B5731">
      <w:pPr>
        <w:spacing w:line="360" w:lineRule="auto"/>
        <w:ind w:firstLineChars="196" w:firstLine="86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C181C">
        <w:rPr>
          <w:rFonts w:asciiTheme="majorEastAsia" w:eastAsiaTheme="majorEastAsia" w:hAnsiTheme="majorEastAsia"/>
          <w:b/>
          <w:sz w:val="44"/>
          <w:szCs w:val="44"/>
        </w:rPr>
        <w:t>邀请函</w:t>
      </w:r>
    </w:p>
    <w:p w:rsidR="007B5731" w:rsidRDefault="00F74339" w:rsidP="007B5731">
      <w:pPr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各位尊敬的企业代表</w:t>
      </w:r>
      <w:r w:rsidR="007B5731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7B5731" w:rsidRPr="006F0A1D" w:rsidRDefault="007B5731" w:rsidP="007B5731">
      <w:pPr>
        <w:spacing w:line="360" w:lineRule="auto"/>
        <w:ind w:firstLineChars="196" w:firstLine="549"/>
        <w:rPr>
          <w:rFonts w:asciiTheme="majorEastAsia" w:eastAsiaTheme="majorEastAsia" w:hAnsiTheme="majorEastAsia"/>
          <w:sz w:val="28"/>
          <w:szCs w:val="28"/>
        </w:rPr>
      </w:pPr>
      <w:r w:rsidRPr="006F0A1D">
        <w:rPr>
          <w:rFonts w:asciiTheme="majorEastAsia" w:eastAsiaTheme="majorEastAsia" w:hAnsiTheme="majorEastAsia"/>
          <w:sz w:val="28"/>
          <w:szCs w:val="28"/>
        </w:rPr>
        <w:t>近年来，我国老字号发展活力不断增强，品牌影响力持续提升，但仍然存在创新能力不够、发展水平</w:t>
      </w:r>
      <w:proofErr w:type="gramStart"/>
      <w:r w:rsidRPr="006F0A1D">
        <w:rPr>
          <w:rFonts w:asciiTheme="majorEastAsia" w:eastAsiaTheme="majorEastAsia" w:hAnsiTheme="majorEastAsia"/>
          <w:sz w:val="28"/>
          <w:szCs w:val="28"/>
        </w:rPr>
        <w:t>不</w:t>
      </w:r>
      <w:proofErr w:type="gramEnd"/>
      <w:r w:rsidRPr="006F0A1D">
        <w:rPr>
          <w:rFonts w:asciiTheme="majorEastAsia" w:eastAsiaTheme="majorEastAsia" w:hAnsiTheme="majorEastAsia"/>
          <w:sz w:val="28"/>
          <w:szCs w:val="28"/>
        </w:rPr>
        <w:t>高等突出问题。为推动老字号创新发展，充分发挥老字号在建设自主品牌、全面促进消费、坚定文化自信方面的积极作用，更好满足人民美好生活需要，</w:t>
      </w:r>
      <w:r w:rsidRPr="006F0A1D">
        <w:rPr>
          <w:rFonts w:asciiTheme="majorEastAsia" w:eastAsiaTheme="majorEastAsia" w:hAnsiTheme="majorEastAsia" w:hint="eastAsia"/>
          <w:sz w:val="28"/>
          <w:szCs w:val="28"/>
        </w:rPr>
        <w:t>商务部等8部门出台《关于促进老字号创新发展的意见》，</w:t>
      </w:r>
      <w:r w:rsidRPr="006F0A1D">
        <w:rPr>
          <w:rFonts w:asciiTheme="majorEastAsia" w:eastAsiaTheme="majorEastAsia" w:hAnsiTheme="majorEastAsia"/>
          <w:sz w:val="28"/>
          <w:szCs w:val="28"/>
        </w:rPr>
        <w:t>贯彻新发展理念，加快构建新发展格局，实施老字号保护发展五年行动，建立健全老字号保护传承和创新发展的长效机制，促进老字号持续健康高质量发展，将老字号所蕴含的中华优秀传统文化更多融入现代生产生活，更好</w:t>
      </w:r>
      <w:proofErr w:type="gramStart"/>
      <w:r w:rsidRPr="006F0A1D">
        <w:rPr>
          <w:rFonts w:asciiTheme="majorEastAsia" w:eastAsiaTheme="majorEastAsia" w:hAnsiTheme="majorEastAsia"/>
          <w:sz w:val="28"/>
          <w:szCs w:val="28"/>
        </w:rPr>
        <w:t>满足国潮消费</w:t>
      </w:r>
      <w:proofErr w:type="gramEnd"/>
      <w:r w:rsidRPr="006F0A1D">
        <w:rPr>
          <w:rFonts w:asciiTheme="majorEastAsia" w:eastAsiaTheme="majorEastAsia" w:hAnsiTheme="majorEastAsia"/>
          <w:sz w:val="28"/>
          <w:szCs w:val="28"/>
        </w:rPr>
        <w:t>需求，促进中华优秀传统文化的创造性转化和创新性发展，满足人民日益增长的美好生活需要。</w:t>
      </w:r>
    </w:p>
    <w:p w:rsidR="007B5731" w:rsidRDefault="007B5731" w:rsidP="007B5731">
      <w:pPr>
        <w:spacing w:line="360" w:lineRule="auto"/>
        <w:ind w:firstLineChars="200" w:firstLine="560"/>
        <w:jc w:val="left"/>
        <w:rPr>
          <w:sz w:val="28"/>
        </w:rPr>
      </w:pPr>
      <w:r w:rsidRPr="007C6C21">
        <w:rPr>
          <w:rFonts w:hint="eastAsia"/>
          <w:sz w:val="28"/>
        </w:rPr>
        <w:t>为凝聚广东老字号力量，促进企业在交流合作中探索新思路、迸发新活力，推动广东省老字号企业品牌的承传、保护与发展，</w:t>
      </w:r>
      <w:r>
        <w:rPr>
          <w:rFonts w:hint="eastAsia"/>
          <w:sz w:val="28"/>
        </w:rPr>
        <w:t>促进老</w:t>
      </w:r>
      <w:r w:rsidRPr="006F0A1D">
        <w:rPr>
          <w:rFonts w:asciiTheme="majorEastAsia" w:eastAsiaTheme="majorEastAsia" w:hAnsiTheme="majorEastAsia" w:cs="宋体" w:hint="eastAsia"/>
          <w:sz w:val="28"/>
          <w:szCs w:val="28"/>
        </w:rPr>
        <w:t>字号品牌运营与管理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工作成效，</w:t>
      </w:r>
      <w:r w:rsidRPr="006F0A1D">
        <w:rPr>
          <w:rFonts w:asciiTheme="majorEastAsia" w:eastAsiaTheme="majorEastAsia" w:hAnsiTheme="majorEastAsia" w:cs="宋体" w:hint="eastAsia"/>
          <w:sz w:val="28"/>
          <w:szCs w:val="28"/>
        </w:rPr>
        <w:t>广东商标协会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、</w:t>
      </w:r>
      <w:r w:rsidRPr="006F0A1D">
        <w:rPr>
          <w:rFonts w:asciiTheme="majorEastAsia" w:eastAsiaTheme="majorEastAsia" w:hAnsiTheme="majorEastAsia" w:cs="宋体" w:hint="eastAsia"/>
          <w:sz w:val="28"/>
          <w:szCs w:val="28"/>
        </w:rPr>
        <w:t>广东商标协会老字号分会</w:t>
      </w:r>
      <w:r>
        <w:rPr>
          <w:rFonts w:hint="eastAsia"/>
          <w:sz w:val="28"/>
        </w:rPr>
        <w:t>首次老字号企业走访活动于</w:t>
      </w:r>
      <w:r>
        <w:rPr>
          <w:rFonts w:hint="eastAsia"/>
          <w:sz w:val="28"/>
        </w:rPr>
        <w:t>2</w:t>
      </w:r>
      <w:r>
        <w:rPr>
          <w:sz w:val="28"/>
        </w:rPr>
        <w:t>022</w:t>
      </w:r>
      <w:r>
        <w:rPr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日在</w:t>
      </w:r>
      <w:r w:rsidR="00F74339">
        <w:rPr>
          <w:rFonts w:hint="eastAsia"/>
          <w:sz w:val="28"/>
        </w:rPr>
        <w:t>广州王老吉药业股份有限公司</w:t>
      </w:r>
      <w:r>
        <w:rPr>
          <w:rFonts w:hint="eastAsia"/>
          <w:sz w:val="28"/>
        </w:rPr>
        <w:t>举办</w:t>
      </w:r>
      <w:r w:rsidR="00F74339">
        <w:rPr>
          <w:rFonts w:asciiTheme="majorEastAsia" w:eastAsiaTheme="majorEastAsia" w:hAnsiTheme="majorEastAsia" w:cs="宋体" w:hint="eastAsia"/>
          <w:sz w:val="28"/>
          <w:szCs w:val="28"/>
        </w:rPr>
        <w:t>，我们诚挚邀请贵单位出席活动</w:t>
      </w:r>
      <w:r>
        <w:rPr>
          <w:rFonts w:hint="eastAsia"/>
          <w:sz w:val="28"/>
        </w:rPr>
        <w:t>。</w:t>
      </w:r>
    </w:p>
    <w:p w:rsidR="007B5731" w:rsidRDefault="007B5731" w:rsidP="007B573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感谢您对我们工作的大力支持！</w:t>
      </w:r>
    </w:p>
    <w:p w:rsidR="00F74339" w:rsidRPr="00F74339" w:rsidRDefault="00F74339" w:rsidP="00F74339">
      <w:pPr>
        <w:spacing w:line="360" w:lineRule="auto"/>
        <w:jc w:val="left"/>
        <w:rPr>
          <w:sz w:val="28"/>
          <w:szCs w:val="28"/>
        </w:rPr>
      </w:pPr>
      <w:r w:rsidRPr="004B1A8A">
        <w:rPr>
          <w:rFonts w:hint="eastAsia"/>
          <w:sz w:val="28"/>
          <w:szCs w:val="28"/>
        </w:rPr>
        <w:t>活动地址：</w:t>
      </w:r>
      <w:r w:rsidRPr="00F74339">
        <w:rPr>
          <w:rFonts w:ascii="宋体" w:eastAsia="宋体" w:hAnsi="宋体" w:hint="eastAsia"/>
          <w:sz w:val="28"/>
          <w:szCs w:val="28"/>
        </w:rPr>
        <w:t xml:space="preserve">广州市白云区广花二路831号 （王老吉公司 </w:t>
      </w:r>
      <w:proofErr w:type="gramStart"/>
      <w:r w:rsidRPr="00F74339">
        <w:rPr>
          <w:rFonts w:ascii="宋体" w:eastAsia="宋体" w:hAnsi="宋体"/>
          <w:sz w:val="28"/>
          <w:szCs w:val="28"/>
        </w:rPr>
        <w:t>吉园一</w:t>
      </w:r>
      <w:proofErr w:type="gramEnd"/>
      <w:r w:rsidRPr="00F74339">
        <w:rPr>
          <w:rFonts w:ascii="宋体" w:eastAsia="宋体" w:hAnsi="宋体"/>
          <w:sz w:val="28"/>
          <w:szCs w:val="28"/>
        </w:rPr>
        <w:t>楼会议室</w:t>
      </w:r>
      <w:r w:rsidRPr="00F74339">
        <w:rPr>
          <w:rFonts w:ascii="宋体" w:eastAsia="宋体" w:hAnsi="宋体" w:hint="eastAsia"/>
          <w:sz w:val="28"/>
          <w:szCs w:val="28"/>
        </w:rPr>
        <w:t>）</w:t>
      </w:r>
    </w:p>
    <w:p w:rsidR="00F74339" w:rsidRPr="004B1A8A" w:rsidRDefault="00F74339" w:rsidP="00F74339">
      <w:pPr>
        <w:spacing w:line="360" w:lineRule="auto"/>
        <w:jc w:val="left"/>
        <w:rPr>
          <w:sz w:val="28"/>
          <w:szCs w:val="28"/>
        </w:rPr>
      </w:pPr>
      <w:r w:rsidRPr="004B1A8A">
        <w:rPr>
          <w:rFonts w:hint="eastAsia"/>
          <w:sz w:val="28"/>
          <w:szCs w:val="28"/>
        </w:rPr>
        <w:t>电话：</w:t>
      </w:r>
      <w:r w:rsidRPr="004B1A8A">
        <w:rPr>
          <w:rFonts w:hint="eastAsia"/>
          <w:sz w:val="28"/>
          <w:szCs w:val="28"/>
        </w:rPr>
        <w:t>020-85586207</w:t>
      </w:r>
      <w:r>
        <w:rPr>
          <w:rFonts w:hint="eastAsia"/>
          <w:sz w:val="28"/>
          <w:szCs w:val="28"/>
        </w:rPr>
        <w:t>，</w:t>
      </w:r>
    </w:p>
    <w:p w:rsidR="007B5731" w:rsidRDefault="00F74339" w:rsidP="00F74339">
      <w:pPr>
        <w:spacing w:line="360" w:lineRule="auto"/>
        <w:jc w:val="left"/>
        <w:rPr>
          <w:sz w:val="28"/>
        </w:rPr>
      </w:pPr>
      <w:r w:rsidRPr="004B1A8A">
        <w:rPr>
          <w:rFonts w:hint="eastAsia"/>
          <w:sz w:val="28"/>
          <w:szCs w:val="28"/>
        </w:rPr>
        <w:t>联系人：张晨</w:t>
      </w:r>
      <w:r>
        <w:rPr>
          <w:rFonts w:hint="eastAsia"/>
          <w:sz w:val="28"/>
          <w:szCs w:val="28"/>
        </w:rPr>
        <w:t>，</w:t>
      </w:r>
    </w:p>
    <w:p w:rsidR="007B5731" w:rsidRDefault="00F74339" w:rsidP="007B5731">
      <w:pPr>
        <w:wordWrap w:val="0"/>
        <w:spacing w:line="360" w:lineRule="auto"/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lastRenderedPageBreak/>
        <w:t>广东商标协会</w:t>
      </w:r>
      <w:r w:rsidR="007B5731">
        <w:rPr>
          <w:rFonts w:hint="eastAsia"/>
          <w:sz w:val="28"/>
        </w:rPr>
        <w:t xml:space="preserve">    </w:t>
      </w:r>
    </w:p>
    <w:p w:rsidR="00DB6F13" w:rsidRDefault="00F74339" w:rsidP="00F74339">
      <w:pPr>
        <w:ind w:firstLineChars="1500" w:firstLine="420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2022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日</w:t>
      </w:r>
    </w:p>
    <w:p w:rsidR="00F74339" w:rsidRDefault="00F74339" w:rsidP="00F74339">
      <w:pPr>
        <w:rPr>
          <w:rFonts w:hint="eastAsia"/>
          <w:sz w:val="28"/>
        </w:rPr>
      </w:pPr>
    </w:p>
    <w:p w:rsidR="00F74339" w:rsidRPr="00817FBD" w:rsidRDefault="00F74339" w:rsidP="00F74339">
      <w:pPr>
        <w:jc w:val="center"/>
        <w:rPr>
          <w:b/>
          <w:sz w:val="28"/>
          <w:szCs w:val="28"/>
        </w:rPr>
      </w:pPr>
      <w:proofErr w:type="gramStart"/>
      <w:r w:rsidRPr="00817FBD">
        <w:rPr>
          <w:rFonts w:hint="eastAsia"/>
          <w:b/>
          <w:sz w:val="28"/>
          <w:szCs w:val="28"/>
        </w:rPr>
        <w:t>参会回</w:t>
      </w:r>
      <w:proofErr w:type="gramEnd"/>
      <w:r w:rsidRPr="00817FBD">
        <w:rPr>
          <w:rFonts w:hint="eastAsia"/>
          <w:b/>
          <w:sz w:val="28"/>
          <w:szCs w:val="28"/>
        </w:rPr>
        <w:t>复函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560"/>
        <w:gridCol w:w="1417"/>
        <w:gridCol w:w="1468"/>
      </w:tblGrid>
      <w:tr w:rsidR="00F74339" w:rsidRPr="00817FBD" w:rsidTr="00DC510E">
        <w:tc>
          <w:tcPr>
            <w:tcW w:w="959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  <w:r w:rsidRPr="00817FBD">
              <w:rPr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  <w:r w:rsidRPr="00817FBD">
              <w:rPr>
                <w:sz w:val="28"/>
                <w:szCs w:val="28"/>
              </w:rPr>
              <w:t>参会企业</w:t>
            </w:r>
          </w:p>
        </w:tc>
        <w:tc>
          <w:tcPr>
            <w:tcW w:w="1560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  <w:r w:rsidRPr="00817FBD">
              <w:rPr>
                <w:sz w:val="28"/>
                <w:szCs w:val="28"/>
              </w:rPr>
              <w:t>参会人员</w:t>
            </w:r>
          </w:p>
        </w:tc>
        <w:tc>
          <w:tcPr>
            <w:tcW w:w="1417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  <w:r w:rsidRPr="00817FBD">
              <w:rPr>
                <w:sz w:val="28"/>
                <w:szCs w:val="28"/>
              </w:rPr>
              <w:t>联系电话</w:t>
            </w:r>
          </w:p>
        </w:tc>
        <w:tc>
          <w:tcPr>
            <w:tcW w:w="146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:rsidR="00F74339" w:rsidRPr="00817FBD" w:rsidTr="00DC510E">
        <w:tc>
          <w:tcPr>
            <w:tcW w:w="959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</w:tr>
      <w:tr w:rsidR="00F74339" w:rsidRPr="00817FBD" w:rsidTr="00DC510E">
        <w:tc>
          <w:tcPr>
            <w:tcW w:w="959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</w:tr>
      <w:tr w:rsidR="00F74339" w:rsidRPr="00817FBD" w:rsidTr="00DC510E">
        <w:tc>
          <w:tcPr>
            <w:tcW w:w="959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F74339" w:rsidRPr="00817FBD" w:rsidRDefault="00F74339" w:rsidP="00DC510E">
            <w:pPr>
              <w:rPr>
                <w:sz w:val="28"/>
                <w:szCs w:val="28"/>
              </w:rPr>
            </w:pPr>
          </w:p>
        </w:tc>
      </w:tr>
    </w:tbl>
    <w:p w:rsidR="00F74339" w:rsidRPr="00817FBD" w:rsidRDefault="00F74339" w:rsidP="00F74339">
      <w:pPr>
        <w:rPr>
          <w:sz w:val="28"/>
          <w:szCs w:val="28"/>
        </w:rPr>
      </w:pPr>
    </w:p>
    <w:p w:rsidR="00F74339" w:rsidRDefault="00F74339" w:rsidP="00F74339">
      <w:bookmarkStart w:id="0" w:name="_GoBack"/>
      <w:bookmarkEnd w:id="0"/>
    </w:p>
    <w:sectPr w:rsidR="00F7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31" w:rsidRDefault="007B5731" w:rsidP="007B5731">
      <w:r>
        <w:separator/>
      </w:r>
    </w:p>
  </w:endnote>
  <w:endnote w:type="continuationSeparator" w:id="0">
    <w:p w:rsidR="007B5731" w:rsidRDefault="007B5731" w:rsidP="007B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31" w:rsidRDefault="007B5731" w:rsidP="007B5731">
      <w:r>
        <w:separator/>
      </w:r>
    </w:p>
  </w:footnote>
  <w:footnote w:type="continuationSeparator" w:id="0">
    <w:p w:rsidR="007B5731" w:rsidRDefault="007B5731" w:rsidP="007B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4F"/>
    <w:rsid w:val="0037254F"/>
    <w:rsid w:val="007B5731"/>
    <w:rsid w:val="00A96752"/>
    <w:rsid w:val="00DB6F13"/>
    <w:rsid w:val="00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73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43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74339"/>
    <w:rPr>
      <w:szCs w:val="24"/>
    </w:rPr>
  </w:style>
  <w:style w:type="table" w:styleId="a6">
    <w:name w:val="Table Grid"/>
    <w:basedOn w:val="a1"/>
    <w:uiPriority w:val="59"/>
    <w:rsid w:val="00F74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73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743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74339"/>
    <w:rPr>
      <w:szCs w:val="24"/>
    </w:rPr>
  </w:style>
  <w:style w:type="table" w:styleId="a6">
    <w:name w:val="Table Grid"/>
    <w:basedOn w:val="a1"/>
    <w:uiPriority w:val="59"/>
    <w:rsid w:val="00F74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2022-05-30T06:54:00Z</dcterms:created>
  <dcterms:modified xsi:type="dcterms:W3CDTF">2022-05-30T07:09:00Z</dcterms:modified>
</cp:coreProperties>
</file>